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17" w:rsidRDefault="009A194E" w:rsidP="00450317">
      <w:pPr>
        <w:pStyle w:val="Default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-1015365</wp:posOffset>
            </wp:positionV>
            <wp:extent cx="580390" cy="694690"/>
            <wp:effectExtent l="19050" t="0" r="0" b="0"/>
            <wp:wrapSquare wrapText="bothSides"/>
            <wp:docPr id="3" name="2 Imagen" descr="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317" w:rsidRPr="00F109F2" w:rsidRDefault="00450317" w:rsidP="00450317">
      <w:pPr>
        <w:pStyle w:val="Default"/>
        <w:jc w:val="both"/>
        <w:rPr>
          <w:rFonts w:ascii="Arial" w:hAnsi="Arial" w:cs="Arial"/>
        </w:rPr>
      </w:pPr>
      <w:r w:rsidRPr="00F109F2">
        <w:rPr>
          <w:rFonts w:ascii="Arial" w:hAnsi="Arial" w:cs="Arial"/>
        </w:rPr>
        <w:t xml:space="preserve"> </w:t>
      </w:r>
      <w:r w:rsidRPr="00F109F2">
        <w:rPr>
          <w:rFonts w:ascii="Arial" w:hAnsi="Arial" w:cs="Arial"/>
          <w:b/>
          <w:bCs/>
        </w:rPr>
        <w:t xml:space="preserve">GRUPO IUSA, S.A. DE C.V. </w:t>
      </w:r>
      <w:r w:rsidRPr="00F109F2">
        <w:rPr>
          <w:rFonts w:ascii="Arial" w:hAnsi="Arial" w:cs="Arial"/>
        </w:rPr>
        <w:t xml:space="preserve">(Sociedad Integradora) </w:t>
      </w:r>
      <w:r w:rsidR="00AE1477">
        <w:rPr>
          <w:rFonts w:ascii="Arial" w:hAnsi="Arial" w:cs="Arial"/>
        </w:rPr>
        <w:t>a través de este medio da c</w:t>
      </w:r>
      <w:r w:rsidRPr="00F109F2">
        <w:rPr>
          <w:rFonts w:ascii="Arial" w:hAnsi="Arial" w:cs="Arial"/>
        </w:rPr>
        <w:t>umplimiento a lo establecido en el artículo 70 fracción IV segundo párrafo y fracción V inciso c) de la Ley del Impuesto Sobre la Renta vigente</w:t>
      </w:r>
      <w:r w:rsidR="009A194E" w:rsidRPr="00F109F2">
        <w:rPr>
          <w:rFonts w:ascii="Arial" w:hAnsi="Arial" w:cs="Arial"/>
        </w:rPr>
        <w:t xml:space="preserve">, </w:t>
      </w:r>
      <w:r w:rsidR="004676E4">
        <w:rPr>
          <w:rFonts w:ascii="Arial" w:hAnsi="Arial" w:cs="Arial"/>
        </w:rPr>
        <w:t xml:space="preserve">referente a </w:t>
      </w:r>
      <w:r w:rsidRPr="00F109F2">
        <w:rPr>
          <w:rFonts w:ascii="Arial" w:hAnsi="Arial" w:cs="Arial"/>
        </w:rPr>
        <w:t>hace</w:t>
      </w:r>
      <w:r w:rsidR="00AE1477">
        <w:rPr>
          <w:rFonts w:ascii="Arial" w:hAnsi="Arial" w:cs="Arial"/>
        </w:rPr>
        <w:t>r</w:t>
      </w:r>
      <w:r w:rsidRPr="00F109F2">
        <w:rPr>
          <w:rFonts w:ascii="Arial" w:hAnsi="Arial" w:cs="Arial"/>
        </w:rPr>
        <w:t xml:space="preserve"> pública </w:t>
      </w:r>
      <w:r w:rsidR="00AE1477">
        <w:rPr>
          <w:rFonts w:ascii="Arial" w:hAnsi="Arial" w:cs="Arial"/>
        </w:rPr>
        <w:t>l</w:t>
      </w:r>
      <w:r w:rsidRPr="00F109F2">
        <w:rPr>
          <w:rFonts w:ascii="Arial" w:hAnsi="Arial" w:cs="Arial"/>
        </w:rPr>
        <w:t>a</w:t>
      </w:r>
      <w:r w:rsidR="00AE1477">
        <w:rPr>
          <w:rFonts w:ascii="Arial" w:hAnsi="Arial" w:cs="Arial"/>
        </w:rPr>
        <w:t xml:space="preserve"> </w:t>
      </w:r>
      <w:r w:rsidRPr="00F109F2">
        <w:rPr>
          <w:rFonts w:ascii="Arial" w:hAnsi="Arial" w:cs="Arial"/>
        </w:rPr>
        <w:t xml:space="preserve"> información relativa al Impuesto Sobre la Renta Diferido </w:t>
      </w:r>
      <w:r w:rsidR="00AE1477">
        <w:rPr>
          <w:rFonts w:ascii="Arial" w:hAnsi="Arial" w:cs="Arial"/>
        </w:rPr>
        <w:t>como s</w:t>
      </w:r>
      <w:r w:rsidRPr="00F109F2">
        <w:rPr>
          <w:rFonts w:ascii="Arial" w:hAnsi="Arial" w:cs="Arial"/>
        </w:rPr>
        <w:t xml:space="preserve">ociedad integradora y </w:t>
      </w:r>
      <w:r w:rsidR="004676E4">
        <w:rPr>
          <w:rFonts w:ascii="Arial" w:hAnsi="Arial" w:cs="Arial"/>
        </w:rPr>
        <w:t>opcionalmente el de sus</w:t>
      </w:r>
      <w:r w:rsidRPr="00F109F2">
        <w:rPr>
          <w:rFonts w:ascii="Arial" w:hAnsi="Arial" w:cs="Arial"/>
        </w:rPr>
        <w:t xml:space="preserve"> sociedades integradas que tributan bajo el “Régimen Opcional para Grupos de Sociedades”</w:t>
      </w:r>
      <w:r w:rsidR="009A194E" w:rsidRPr="00F109F2">
        <w:rPr>
          <w:rFonts w:ascii="Arial" w:hAnsi="Arial" w:cs="Arial"/>
        </w:rPr>
        <w:t>.</w:t>
      </w:r>
    </w:p>
    <w:p w:rsidR="001D6EE1" w:rsidRPr="00F109F2" w:rsidRDefault="001D6EE1" w:rsidP="00450317">
      <w:pPr>
        <w:pStyle w:val="Default"/>
        <w:jc w:val="both"/>
        <w:rPr>
          <w:rFonts w:ascii="Arial" w:hAnsi="Arial" w:cs="Arial"/>
        </w:rPr>
      </w:pPr>
    </w:p>
    <w:p w:rsidR="001D6EE1" w:rsidRPr="00F109F2" w:rsidRDefault="001D6EE1" w:rsidP="00450317">
      <w:pPr>
        <w:pStyle w:val="Default"/>
        <w:jc w:val="both"/>
        <w:rPr>
          <w:rFonts w:ascii="Arial" w:hAnsi="Arial" w:cs="Arial"/>
        </w:rPr>
      </w:pPr>
    </w:p>
    <w:p w:rsidR="00AE1477" w:rsidRDefault="00AE1477" w:rsidP="00450317">
      <w:pPr>
        <w:pStyle w:val="Default"/>
        <w:jc w:val="both"/>
        <w:rPr>
          <w:rFonts w:ascii="Arial" w:hAnsi="Arial" w:cs="Arial"/>
        </w:rPr>
      </w:pPr>
    </w:p>
    <w:p w:rsidR="00AE1477" w:rsidRPr="00601799" w:rsidRDefault="00AE1477" w:rsidP="00450317">
      <w:pPr>
        <w:pStyle w:val="Default"/>
        <w:jc w:val="both"/>
        <w:rPr>
          <w:rFonts w:ascii="Arial" w:hAnsi="Arial" w:cs="Arial"/>
          <w:b/>
        </w:rPr>
      </w:pPr>
      <w:r w:rsidRPr="00601799">
        <w:rPr>
          <w:rFonts w:ascii="Arial" w:hAnsi="Arial" w:cs="Arial"/>
          <w:b/>
        </w:rPr>
        <w:t>Fundamento legal:</w:t>
      </w:r>
    </w:p>
    <w:p w:rsidR="00AE1477" w:rsidRDefault="00AE1477" w:rsidP="00450317">
      <w:pPr>
        <w:pStyle w:val="Default"/>
        <w:jc w:val="both"/>
        <w:rPr>
          <w:rFonts w:ascii="Arial" w:hAnsi="Arial" w:cs="Arial"/>
        </w:rPr>
      </w:pPr>
    </w:p>
    <w:p w:rsidR="00AE1477" w:rsidRPr="00F109F2" w:rsidRDefault="00AE1477" w:rsidP="00AE1477">
      <w:pPr>
        <w:pStyle w:val="Default"/>
        <w:jc w:val="both"/>
        <w:rPr>
          <w:rFonts w:ascii="Arial" w:hAnsi="Arial" w:cs="Arial"/>
          <w:bCs/>
        </w:rPr>
      </w:pPr>
      <w:r w:rsidRPr="00F109F2">
        <w:rPr>
          <w:rFonts w:ascii="Arial" w:hAnsi="Arial" w:cs="Arial"/>
        </w:rPr>
        <w:t>Artículo 70 fracción IV segundo párrafo y fracción V inciso c) de la Ley del Impuesto Sobre la Renta vigente</w:t>
      </w:r>
      <w:r>
        <w:rPr>
          <w:rFonts w:ascii="Arial" w:hAnsi="Arial" w:cs="Arial"/>
        </w:rPr>
        <w:t xml:space="preserve"> y </w:t>
      </w:r>
      <w:r w:rsidRPr="00F109F2">
        <w:rPr>
          <w:rFonts w:ascii="Arial" w:hAnsi="Arial" w:cs="Arial"/>
          <w:bCs/>
        </w:rPr>
        <w:t xml:space="preserve">regla 3.6.6. </w:t>
      </w:r>
      <w:proofErr w:type="gramStart"/>
      <w:r w:rsidRPr="00F109F2">
        <w:rPr>
          <w:rFonts w:ascii="Arial" w:hAnsi="Arial" w:cs="Arial"/>
          <w:bCs/>
        </w:rPr>
        <w:t>de</w:t>
      </w:r>
      <w:proofErr w:type="gramEnd"/>
      <w:r w:rsidRPr="00F109F2">
        <w:rPr>
          <w:rFonts w:ascii="Arial" w:hAnsi="Arial" w:cs="Arial"/>
          <w:bCs/>
        </w:rPr>
        <w:t xml:space="preserve"> la Resolución Miscelánea Fiscal 2018.</w:t>
      </w:r>
    </w:p>
    <w:p w:rsidR="00AE1477" w:rsidRPr="00F109F2" w:rsidRDefault="00AE1477" w:rsidP="00AE1477">
      <w:pPr>
        <w:pStyle w:val="Default"/>
        <w:jc w:val="both"/>
        <w:rPr>
          <w:rFonts w:ascii="Arial" w:hAnsi="Arial" w:cs="Arial"/>
        </w:rPr>
      </w:pPr>
      <w:r w:rsidRPr="00F109F2">
        <w:rPr>
          <w:rFonts w:ascii="Arial" w:hAnsi="Arial" w:cs="Arial"/>
          <w:bCs/>
        </w:rPr>
        <w:t xml:space="preserve"> </w:t>
      </w:r>
    </w:p>
    <w:p w:rsidR="00AE1477" w:rsidRDefault="00AE1477" w:rsidP="00450317">
      <w:pPr>
        <w:pStyle w:val="Default"/>
        <w:jc w:val="both"/>
        <w:rPr>
          <w:rFonts w:ascii="Arial" w:hAnsi="Arial" w:cs="Arial"/>
        </w:rPr>
      </w:pPr>
    </w:p>
    <w:p w:rsidR="00AE1477" w:rsidRDefault="00AE1477" w:rsidP="00450317">
      <w:pPr>
        <w:pStyle w:val="Default"/>
        <w:jc w:val="both"/>
        <w:rPr>
          <w:rFonts w:ascii="Arial" w:hAnsi="Arial" w:cs="Arial"/>
        </w:rPr>
      </w:pPr>
    </w:p>
    <w:p w:rsidR="00F109F2" w:rsidRPr="00F109F2" w:rsidRDefault="00450317" w:rsidP="00450317">
      <w:pPr>
        <w:rPr>
          <w:rFonts w:ascii="Arial" w:hAnsi="Arial" w:cs="Arial"/>
          <w:sz w:val="24"/>
          <w:szCs w:val="24"/>
        </w:rPr>
      </w:pPr>
      <w:r w:rsidRPr="00F109F2">
        <w:rPr>
          <w:rFonts w:ascii="Arial" w:hAnsi="Arial" w:cs="Arial"/>
          <w:sz w:val="24"/>
          <w:szCs w:val="24"/>
        </w:rPr>
        <w:t xml:space="preserve">Impuesto Sobre la Renta Diferido </w:t>
      </w:r>
      <w:r w:rsidR="001D6EE1" w:rsidRPr="00F109F2">
        <w:rPr>
          <w:rFonts w:ascii="Arial" w:hAnsi="Arial" w:cs="Arial"/>
          <w:sz w:val="24"/>
          <w:szCs w:val="24"/>
        </w:rPr>
        <w:t xml:space="preserve">por los ejercicios de 2015, </w:t>
      </w:r>
      <w:r w:rsidRPr="00F109F2">
        <w:rPr>
          <w:rFonts w:ascii="Arial" w:hAnsi="Arial" w:cs="Arial"/>
          <w:sz w:val="24"/>
          <w:szCs w:val="24"/>
        </w:rPr>
        <w:t xml:space="preserve">2016 </w:t>
      </w:r>
      <w:r w:rsidR="001D6EE1" w:rsidRPr="00F109F2">
        <w:rPr>
          <w:rFonts w:ascii="Arial" w:hAnsi="Arial" w:cs="Arial"/>
          <w:sz w:val="24"/>
          <w:szCs w:val="24"/>
        </w:rPr>
        <w:t xml:space="preserve">y 2017 </w:t>
      </w:r>
      <w:r w:rsidRPr="00F109F2">
        <w:rPr>
          <w:rFonts w:ascii="Arial" w:hAnsi="Arial" w:cs="Arial"/>
          <w:sz w:val="24"/>
          <w:szCs w:val="24"/>
        </w:rPr>
        <w:t>de la soci</w:t>
      </w:r>
      <w:r w:rsidR="004676E4">
        <w:rPr>
          <w:rFonts w:ascii="Arial" w:hAnsi="Arial" w:cs="Arial"/>
          <w:sz w:val="24"/>
          <w:szCs w:val="24"/>
        </w:rPr>
        <w:t>edad integradora e integradas</w:t>
      </w:r>
      <w:r w:rsidRPr="00F109F2">
        <w:rPr>
          <w:rFonts w:ascii="Arial" w:hAnsi="Arial" w:cs="Arial"/>
          <w:sz w:val="24"/>
          <w:szCs w:val="24"/>
        </w:rPr>
        <w:t>:</w:t>
      </w:r>
    </w:p>
    <w:tbl>
      <w:tblPr>
        <w:tblStyle w:val="Cuadrculaclara-nfasis2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3867"/>
        <w:gridCol w:w="1187"/>
        <w:gridCol w:w="1238"/>
        <w:gridCol w:w="1187"/>
      </w:tblGrid>
      <w:tr w:rsidR="00F109F2" w:rsidRPr="00F109F2" w:rsidTr="00F109F2">
        <w:trPr>
          <w:cnfStyle w:val="100000000000"/>
          <w:trHeight w:val="850"/>
        </w:trPr>
        <w:tc>
          <w:tcPr>
            <w:cnfStyle w:val="001000000000"/>
            <w:tcW w:w="1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1D6EE1" w:rsidRPr="00F109F2" w:rsidRDefault="001D6EE1" w:rsidP="001D6EE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1D6EE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F01EE" w:rsidRPr="00F109F2" w:rsidRDefault="001D6EE1" w:rsidP="001D6EE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109F2">
              <w:rPr>
                <w:rFonts w:ascii="Arial" w:hAnsi="Arial" w:cs="Arial"/>
                <w:sz w:val="18"/>
                <w:szCs w:val="24"/>
              </w:rPr>
              <w:t>R.F.C.</w:t>
            </w:r>
          </w:p>
          <w:p w:rsidR="005F01EE" w:rsidRPr="00F109F2" w:rsidRDefault="005F01EE" w:rsidP="005F01EE">
            <w:pPr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5F01EE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1D6EE1" w:rsidRPr="00F109F2" w:rsidRDefault="001D6EE1" w:rsidP="001D6EE1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</w:rPr>
            </w:pPr>
          </w:p>
          <w:p w:rsidR="000F4715" w:rsidRPr="00F109F2" w:rsidRDefault="000F4715" w:rsidP="005F01EE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5F01EE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</w:rPr>
            </w:pPr>
            <w:r w:rsidRPr="00F109F2">
              <w:rPr>
                <w:rFonts w:ascii="Arial" w:hAnsi="Arial" w:cs="Arial"/>
                <w:sz w:val="18"/>
                <w:szCs w:val="24"/>
              </w:rPr>
              <w:t>Nombre de la compañía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1D6EE1" w:rsidRPr="00F109F2" w:rsidRDefault="001D6EE1" w:rsidP="005F01EE">
            <w:pPr>
              <w:pStyle w:val="Default"/>
              <w:jc w:val="center"/>
              <w:cnfStyle w:val="100000000000"/>
              <w:rPr>
                <w:rFonts w:ascii="Arial" w:hAnsi="Arial" w:cs="Arial"/>
                <w:sz w:val="18"/>
              </w:rPr>
            </w:pPr>
            <w:r w:rsidRPr="00F109F2">
              <w:rPr>
                <w:rFonts w:ascii="Arial" w:hAnsi="Arial" w:cs="Arial"/>
                <w:bCs w:val="0"/>
                <w:sz w:val="18"/>
              </w:rPr>
              <w:t>Impuesto Sobre la Renta Diferido EJERCICIO 2015</w:t>
            </w:r>
            <w:r w:rsidR="005149EC">
              <w:rPr>
                <w:rFonts w:ascii="Arial" w:hAnsi="Arial" w:cs="Arial"/>
                <w:bCs w:val="0"/>
                <w:sz w:val="18"/>
              </w:rPr>
              <w:t xml:space="preserve">    </w:t>
            </w:r>
            <w:r w:rsidR="005149EC" w:rsidRPr="005149EC">
              <w:rPr>
                <w:rFonts w:ascii="Arial" w:hAnsi="Arial" w:cs="Arial"/>
                <w:bCs w:val="0"/>
                <w:color w:val="F2F2F2" w:themeColor="background1" w:themeShade="F2"/>
                <w:sz w:val="18"/>
              </w:rPr>
              <w:t>(pesos)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1D6EE1" w:rsidRPr="00F109F2" w:rsidRDefault="001D6EE1" w:rsidP="001D6EE1">
            <w:pPr>
              <w:pStyle w:val="Default"/>
              <w:jc w:val="center"/>
              <w:cnfStyle w:val="100000000000"/>
              <w:rPr>
                <w:rFonts w:ascii="Arial" w:hAnsi="Arial" w:cs="Arial"/>
                <w:sz w:val="18"/>
              </w:rPr>
            </w:pPr>
            <w:r w:rsidRPr="00F109F2">
              <w:rPr>
                <w:rFonts w:ascii="Arial" w:hAnsi="Arial" w:cs="Arial"/>
                <w:bCs w:val="0"/>
                <w:sz w:val="18"/>
              </w:rPr>
              <w:t>Impuesto Sobre la Renta Diferido EJERCICIO 2016</w:t>
            </w:r>
          </w:p>
          <w:p w:rsidR="001D6EE1" w:rsidRPr="005149EC" w:rsidRDefault="005149EC" w:rsidP="001D6EE1">
            <w:pPr>
              <w:jc w:val="center"/>
              <w:cnfStyle w:val="100000000000"/>
              <w:rPr>
                <w:rFonts w:ascii="Arial" w:hAnsi="Arial" w:cs="Arial"/>
                <w:color w:val="F2F2F2" w:themeColor="background1" w:themeShade="F2"/>
                <w:sz w:val="18"/>
                <w:szCs w:val="24"/>
              </w:rPr>
            </w:pPr>
            <w:r w:rsidRPr="005149EC">
              <w:rPr>
                <w:rFonts w:ascii="Arial" w:hAnsi="Arial" w:cs="Arial"/>
                <w:bCs w:val="0"/>
                <w:color w:val="F2F2F2" w:themeColor="background1" w:themeShade="F2"/>
                <w:sz w:val="18"/>
              </w:rPr>
              <w:t>(pesos)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1D6EE1" w:rsidRPr="00F109F2" w:rsidRDefault="001D6EE1" w:rsidP="001D6EE1">
            <w:pPr>
              <w:pStyle w:val="Default"/>
              <w:jc w:val="center"/>
              <w:cnfStyle w:val="100000000000"/>
              <w:rPr>
                <w:rFonts w:ascii="Arial" w:hAnsi="Arial" w:cs="Arial"/>
                <w:sz w:val="18"/>
              </w:rPr>
            </w:pPr>
            <w:r w:rsidRPr="00F109F2">
              <w:rPr>
                <w:rFonts w:ascii="Arial" w:hAnsi="Arial" w:cs="Arial"/>
                <w:bCs w:val="0"/>
                <w:sz w:val="18"/>
              </w:rPr>
              <w:t>Impuesto Sobre la Renta Diferido EJERCICIO 2017</w:t>
            </w:r>
          </w:p>
          <w:p w:rsidR="001D6EE1" w:rsidRPr="005149EC" w:rsidRDefault="005149EC" w:rsidP="001D6EE1">
            <w:pPr>
              <w:jc w:val="center"/>
              <w:cnfStyle w:val="100000000000"/>
              <w:rPr>
                <w:rFonts w:ascii="Arial" w:hAnsi="Arial" w:cs="Arial"/>
                <w:color w:val="F2F2F2" w:themeColor="background1" w:themeShade="F2"/>
                <w:sz w:val="18"/>
                <w:szCs w:val="24"/>
              </w:rPr>
            </w:pPr>
            <w:r w:rsidRPr="005149EC">
              <w:rPr>
                <w:rFonts w:ascii="Arial" w:hAnsi="Arial" w:cs="Arial"/>
                <w:bCs w:val="0"/>
                <w:color w:val="F2F2F2" w:themeColor="background1" w:themeShade="F2"/>
                <w:sz w:val="18"/>
              </w:rPr>
              <w:t>(pesos)</w:t>
            </w:r>
          </w:p>
        </w:tc>
      </w:tr>
      <w:tr w:rsidR="000F4715" w:rsidRPr="00F109F2" w:rsidTr="000F4715">
        <w:trPr>
          <w:cnfStyle w:val="000000100000"/>
        </w:trPr>
        <w:tc>
          <w:tcPr>
            <w:cnfStyle w:val="001000000000"/>
            <w:tcW w:w="1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F4715" w:rsidRPr="00F109F2" w:rsidRDefault="000F4715" w:rsidP="001D6EE1">
            <w:pPr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1D6EE1">
            <w:pPr>
              <w:rPr>
                <w:rFonts w:ascii="Arial" w:hAnsi="Arial" w:cs="Arial"/>
                <w:sz w:val="18"/>
                <w:szCs w:val="24"/>
              </w:rPr>
            </w:pPr>
            <w:r w:rsidRPr="00F109F2">
              <w:rPr>
                <w:rFonts w:ascii="Arial" w:hAnsi="Arial" w:cs="Arial"/>
                <w:sz w:val="18"/>
                <w:szCs w:val="24"/>
              </w:rPr>
              <w:t>GIU970605SZ7</w:t>
            </w:r>
          </w:p>
        </w:tc>
        <w:tc>
          <w:tcPr>
            <w:tcW w:w="3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F4715" w:rsidRPr="00F109F2" w:rsidRDefault="000F4715" w:rsidP="001D6EE1">
            <w:pPr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425DA7" w:rsidP="001D6EE1">
            <w:pPr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Grupo IUSA, S.A. de C.V.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5F01EE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8</w:t>
            </w:r>
            <w:r w:rsidR="000F4715" w:rsidRPr="00F109F2">
              <w:rPr>
                <w:rFonts w:ascii="Arial" w:hAnsi="Arial" w:cs="Arial"/>
                <w:b/>
                <w:sz w:val="18"/>
                <w:szCs w:val="24"/>
              </w:rPr>
              <w:t>,</w:t>
            </w:r>
            <w:r w:rsidRPr="00F109F2">
              <w:rPr>
                <w:rFonts w:ascii="Arial" w:hAnsi="Arial" w:cs="Arial"/>
                <w:b/>
                <w:sz w:val="18"/>
                <w:szCs w:val="24"/>
              </w:rPr>
              <w:t>820</w:t>
            </w:r>
            <w:r w:rsidR="00601799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5F01EE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844</w:t>
            </w:r>
            <w:r w:rsidR="00601799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911,903</w:t>
            </w:r>
            <w:r w:rsidR="00601799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</w:tr>
      <w:tr w:rsidR="000F4715" w:rsidRPr="00F109F2" w:rsidTr="009A194E">
        <w:trPr>
          <w:cnfStyle w:val="000000010000"/>
        </w:trPr>
        <w:tc>
          <w:tcPr>
            <w:cnfStyle w:val="001000000000"/>
            <w:tcW w:w="1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4715" w:rsidRPr="00F109F2" w:rsidRDefault="000F4715" w:rsidP="001D6EE1">
            <w:pPr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1D6EE1">
            <w:pPr>
              <w:rPr>
                <w:rFonts w:ascii="Arial" w:hAnsi="Arial" w:cs="Arial"/>
                <w:sz w:val="18"/>
                <w:szCs w:val="24"/>
              </w:rPr>
            </w:pPr>
            <w:r w:rsidRPr="00F109F2">
              <w:rPr>
                <w:rFonts w:ascii="Arial" w:hAnsi="Arial" w:cs="Arial"/>
                <w:sz w:val="18"/>
                <w:szCs w:val="24"/>
              </w:rPr>
              <w:t>DNI980423R83</w:t>
            </w:r>
          </w:p>
        </w:tc>
        <w:tc>
          <w:tcPr>
            <w:tcW w:w="3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4715" w:rsidRPr="00F109F2" w:rsidRDefault="000F4715" w:rsidP="001D6EE1">
            <w:pPr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5F01EE" w:rsidP="001D6EE1">
            <w:pPr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Desarrolladora de Negocios IUSA, S.A. de C.V.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4715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4715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4715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01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17,293</w:t>
            </w:r>
            <w:r w:rsidR="00601799">
              <w:rPr>
                <w:rFonts w:ascii="Arial" w:hAnsi="Arial" w:cs="Arial"/>
                <w:b/>
                <w:sz w:val="18"/>
                <w:szCs w:val="24"/>
              </w:rPr>
              <w:t>.00</w:t>
            </w:r>
          </w:p>
        </w:tc>
      </w:tr>
      <w:tr w:rsidR="000F4715" w:rsidRPr="00F109F2" w:rsidTr="009A194E">
        <w:trPr>
          <w:cnfStyle w:val="000000100000"/>
        </w:trPr>
        <w:tc>
          <w:tcPr>
            <w:cnfStyle w:val="001000000000"/>
            <w:tcW w:w="1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715" w:rsidRPr="00F109F2" w:rsidRDefault="000F4715" w:rsidP="001D6EE1">
            <w:pPr>
              <w:rPr>
                <w:rFonts w:ascii="Arial" w:hAnsi="Arial" w:cs="Arial"/>
                <w:sz w:val="18"/>
                <w:szCs w:val="24"/>
              </w:rPr>
            </w:pPr>
          </w:p>
          <w:p w:rsidR="001D6EE1" w:rsidRPr="00F109F2" w:rsidRDefault="001D6EE1" w:rsidP="001D6EE1">
            <w:pPr>
              <w:rPr>
                <w:rFonts w:ascii="Arial" w:hAnsi="Arial" w:cs="Arial"/>
                <w:sz w:val="18"/>
                <w:szCs w:val="24"/>
              </w:rPr>
            </w:pPr>
            <w:r w:rsidRPr="00F109F2">
              <w:rPr>
                <w:rFonts w:ascii="Arial" w:hAnsi="Arial" w:cs="Arial"/>
                <w:sz w:val="18"/>
                <w:szCs w:val="24"/>
              </w:rPr>
              <w:t>IBI131217SJ2</w:t>
            </w:r>
          </w:p>
        </w:tc>
        <w:tc>
          <w:tcPr>
            <w:tcW w:w="3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715" w:rsidRPr="00F109F2" w:rsidRDefault="000F4715" w:rsidP="001D6EE1">
            <w:pPr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5F01EE" w:rsidP="001D6EE1">
            <w:pPr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 xml:space="preserve">Inmobiliaria </w:t>
            </w:r>
            <w:proofErr w:type="spellStart"/>
            <w:r w:rsidRPr="00F109F2">
              <w:rPr>
                <w:rFonts w:ascii="Arial" w:hAnsi="Arial" w:cs="Arial"/>
                <w:b/>
                <w:sz w:val="18"/>
                <w:szCs w:val="24"/>
              </w:rPr>
              <w:t>Bierafin</w:t>
            </w:r>
            <w:proofErr w:type="spellEnd"/>
            <w:r w:rsidRPr="00F109F2">
              <w:rPr>
                <w:rFonts w:ascii="Arial" w:hAnsi="Arial" w:cs="Arial"/>
                <w:b/>
                <w:sz w:val="18"/>
                <w:szCs w:val="24"/>
              </w:rPr>
              <w:t xml:space="preserve"> S.A. de C.V.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715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1D6EE1" w:rsidRPr="00F109F2" w:rsidRDefault="000F4715" w:rsidP="000F4715">
            <w:pPr>
              <w:jc w:val="right"/>
              <w:cnfStyle w:val="000000100000"/>
              <w:rPr>
                <w:rFonts w:ascii="Arial" w:hAnsi="Arial" w:cs="Arial"/>
                <w:b/>
                <w:sz w:val="18"/>
                <w:szCs w:val="24"/>
              </w:rPr>
            </w:pPr>
            <w:r w:rsidRPr="00F109F2"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</w:tr>
    </w:tbl>
    <w:p w:rsidR="00F109F2" w:rsidRDefault="00F109F2" w:rsidP="001D6EE1"/>
    <w:p w:rsidR="00F109F2" w:rsidRDefault="00F109F2" w:rsidP="001D6EE1"/>
    <w:p w:rsidR="00F109F2" w:rsidRDefault="00F109F2" w:rsidP="001D6EE1"/>
    <w:p w:rsidR="00F109F2" w:rsidRDefault="00F109F2" w:rsidP="001D6EE1"/>
    <w:p w:rsidR="00F109F2" w:rsidRPr="001D6EE1" w:rsidRDefault="00F109F2" w:rsidP="001D6EE1"/>
    <w:sectPr w:rsidR="00F109F2" w:rsidRPr="001D6EE1" w:rsidSect="004873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24" w:rsidRDefault="00112224" w:rsidP="009A194E">
      <w:pPr>
        <w:spacing w:after="0" w:line="240" w:lineRule="auto"/>
      </w:pPr>
      <w:r>
        <w:separator/>
      </w:r>
    </w:p>
  </w:endnote>
  <w:endnote w:type="continuationSeparator" w:id="0">
    <w:p w:rsidR="00112224" w:rsidRDefault="00112224" w:rsidP="009A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F2" w:rsidRDefault="00F109F2" w:rsidP="00F109F2">
    <w:pPr>
      <w:pStyle w:val="Piedepgina"/>
      <w:jc w:val="center"/>
      <w:rPr>
        <w:sz w:val="20"/>
        <w:szCs w:val="20"/>
      </w:rPr>
    </w:pPr>
    <w:r>
      <w:rPr>
        <w:b/>
        <w:sz w:val="28"/>
        <w:szCs w:val="28"/>
      </w:rPr>
      <w:t>_______________________________________________________________</w:t>
    </w:r>
  </w:p>
  <w:p w:rsidR="00F109F2" w:rsidRPr="007E17A6" w:rsidRDefault="00F109F2" w:rsidP="00F109F2">
    <w:pPr>
      <w:pStyle w:val="Piedepgina"/>
      <w:jc w:val="center"/>
      <w:rPr>
        <w:sz w:val="20"/>
        <w:szCs w:val="20"/>
      </w:rPr>
    </w:pPr>
    <w:r w:rsidRPr="007E17A6">
      <w:rPr>
        <w:sz w:val="20"/>
        <w:szCs w:val="20"/>
      </w:rPr>
      <w:t>Paseo de l</w:t>
    </w:r>
    <w:r>
      <w:rPr>
        <w:sz w:val="20"/>
        <w:szCs w:val="20"/>
      </w:rPr>
      <w:t>a Reforma no. 2608, piso 3 Oficina B</w:t>
    </w:r>
    <w:r w:rsidRPr="007E17A6">
      <w:rPr>
        <w:sz w:val="20"/>
        <w:szCs w:val="20"/>
      </w:rPr>
      <w:t xml:space="preserve">, Colonia Lomas Altas, </w:t>
    </w:r>
  </w:p>
  <w:p w:rsidR="00F109F2" w:rsidRPr="007E17A6" w:rsidRDefault="00F109F2" w:rsidP="00F109F2">
    <w:pPr>
      <w:pStyle w:val="Piedepgina"/>
      <w:jc w:val="center"/>
      <w:rPr>
        <w:sz w:val="20"/>
        <w:szCs w:val="20"/>
      </w:rPr>
    </w:pPr>
    <w:r w:rsidRPr="007E17A6">
      <w:rPr>
        <w:sz w:val="20"/>
        <w:szCs w:val="20"/>
      </w:rPr>
      <w:t>Delegación Miguel Hidalgo, C.P. 11950, México D.F.</w:t>
    </w:r>
  </w:p>
  <w:p w:rsidR="00F109F2" w:rsidRDefault="00F109F2">
    <w:pPr>
      <w:pStyle w:val="Piedepgina"/>
    </w:pPr>
  </w:p>
  <w:p w:rsidR="00F109F2" w:rsidRDefault="00F109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24" w:rsidRDefault="00112224" w:rsidP="009A194E">
      <w:pPr>
        <w:spacing w:after="0" w:line="240" w:lineRule="auto"/>
      </w:pPr>
      <w:r>
        <w:separator/>
      </w:r>
    </w:p>
  </w:footnote>
  <w:footnote w:type="continuationSeparator" w:id="0">
    <w:p w:rsidR="00112224" w:rsidRDefault="00112224" w:rsidP="009A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4E" w:rsidRPr="00601799" w:rsidRDefault="009A194E" w:rsidP="009A194E">
    <w:pPr>
      <w:pStyle w:val="Encabezado"/>
      <w:tabs>
        <w:tab w:val="left" w:pos="3600"/>
      </w:tabs>
      <w:jc w:val="center"/>
      <w:rPr>
        <w:rFonts w:ascii="Arial" w:hAnsi="Arial" w:cs="Arial"/>
        <w:b/>
        <w:sz w:val="28"/>
        <w:szCs w:val="28"/>
      </w:rPr>
    </w:pPr>
    <w:r w:rsidRPr="00601799">
      <w:rPr>
        <w:rFonts w:ascii="Arial" w:hAnsi="Arial" w:cs="Arial"/>
        <w:b/>
        <w:sz w:val="28"/>
        <w:szCs w:val="28"/>
      </w:rPr>
      <w:t>IMPUESTO SOBRE LA RENTA DIFERIDO 2017</w:t>
    </w:r>
  </w:p>
  <w:p w:rsidR="009A194E" w:rsidRPr="00601799" w:rsidRDefault="00601799" w:rsidP="009A194E">
    <w:pPr>
      <w:pStyle w:val="Encabezado"/>
      <w:tabs>
        <w:tab w:val="left" w:pos="36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“</w:t>
    </w:r>
    <w:r w:rsidR="009A194E" w:rsidRPr="00601799">
      <w:rPr>
        <w:rFonts w:ascii="Arial" w:hAnsi="Arial" w:cs="Arial"/>
        <w:b/>
        <w:sz w:val="28"/>
        <w:szCs w:val="28"/>
      </w:rPr>
      <w:t>GRUPO IUSA, S.A. DE C.V.</w:t>
    </w:r>
    <w:r>
      <w:rPr>
        <w:rFonts w:ascii="Arial" w:hAnsi="Arial" w:cs="Arial"/>
        <w:b/>
        <w:sz w:val="28"/>
        <w:szCs w:val="28"/>
      </w:rPr>
      <w:t>”</w:t>
    </w:r>
  </w:p>
  <w:p w:rsidR="009A194E" w:rsidRPr="007E17A6" w:rsidRDefault="009A194E" w:rsidP="009A194E">
    <w:pPr>
      <w:pStyle w:val="Encabezado"/>
      <w:tabs>
        <w:tab w:val="left" w:pos="3600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</w:p>
  <w:p w:rsidR="009A194E" w:rsidRDefault="009A19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317"/>
    <w:rsid w:val="000F4715"/>
    <w:rsid w:val="00112224"/>
    <w:rsid w:val="001D6EE1"/>
    <w:rsid w:val="00425DA7"/>
    <w:rsid w:val="00450317"/>
    <w:rsid w:val="004676E4"/>
    <w:rsid w:val="0048736E"/>
    <w:rsid w:val="005149EC"/>
    <w:rsid w:val="005F01EE"/>
    <w:rsid w:val="00601799"/>
    <w:rsid w:val="009A194E"/>
    <w:rsid w:val="00AD0AEF"/>
    <w:rsid w:val="00AE1477"/>
    <w:rsid w:val="00B35E9A"/>
    <w:rsid w:val="00F1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3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0F4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nhideWhenUsed/>
    <w:rsid w:val="009A1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94E"/>
  </w:style>
  <w:style w:type="paragraph" w:styleId="Piedepgina">
    <w:name w:val="footer"/>
    <w:basedOn w:val="Normal"/>
    <w:link w:val="PiedepginaCar"/>
    <w:unhideWhenUsed/>
    <w:rsid w:val="009A1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4E"/>
  </w:style>
  <w:style w:type="paragraph" w:styleId="Textodeglobo">
    <w:name w:val="Balloon Text"/>
    <w:basedOn w:val="Normal"/>
    <w:link w:val="TextodegloboCar"/>
    <w:uiPriority w:val="99"/>
    <w:semiHidden/>
    <w:unhideWhenUsed/>
    <w:rsid w:val="009A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15101132</dc:creator>
  <cp:lastModifiedBy>15101132</cp:lastModifiedBy>
  <cp:revision>2</cp:revision>
  <cp:lastPrinted>2018-05-09T21:04:00Z</cp:lastPrinted>
  <dcterms:created xsi:type="dcterms:W3CDTF">2018-05-09T17:03:00Z</dcterms:created>
  <dcterms:modified xsi:type="dcterms:W3CDTF">2018-05-09T21:25:00Z</dcterms:modified>
</cp:coreProperties>
</file>